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923FB" w14:textId="09C1A1ED" w:rsidR="00CD36CF" w:rsidRDefault="002B332A"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DF0B91">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rsidR="003C18DE">
            <w:t>51</w:t>
          </w:r>
        </w:sdtContent>
      </w:sdt>
    </w:p>
    <w:p w14:paraId="4C261A9E" w14:textId="6A7742EC"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DF0B91">
            <w:t>Delegate</w:t>
          </w:r>
          <w:r w:rsidR="00132F1B">
            <w:t>s</w:t>
          </w:r>
          <w:r w:rsidR="005A7C2C">
            <w:t xml:space="preserve"> </w:t>
          </w:r>
          <w:r w:rsidR="00DF0B91">
            <w:t>Moore</w:t>
          </w:r>
          <w:r w:rsidR="00132F1B">
            <w:t>, Mazzocchi, Shamblin, Heckert, Masters, Drennan, Dittman, Campbell, Zatezalo, Jennings, Willis</w:t>
          </w:r>
          <w:r w:rsidR="002B332A">
            <w:t>, Foggin, Barnhart, and T. Howell</w:t>
          </w:r>
        </w:sdtContent>
      </w:sdt>
      <w:r w:rsidRPr="0091254D">
        <w:t>)</w:t>
      </w:r>
    </w:p>
    <w:p w14:paraId="6CD7EF58" w14:textId="3CC9B333" w:rsidR="00FE76E5" w:rsidRDefault="00CD36CF" w:rsidP="00AE75A4">
      <w:pPr>
        <w:pStyle w:val="References"/>
      </w:pPr>
      <w:r>
        <w:t>[</w:t>
      </w:r>
      <w:sdt>
        <w:sdtPr>
          <w:tag w:val="IntroDate"/>
          <w:id w:val="-1043047873"/>
          <w:placeholder>
            <w:docPart w:val="C1AB20C807694E6B8FFA85C3E90886B2"/>
          </w:placeholder>
          <w:text w:multiLine="1"/>
        </w:sdtPr>
        <w:sdtEndPr/>
        <w:sdtContent>
          <w:r w:rsidR="003C18DE">
            <w:t>February 19, 2025; Referred</w:t>
          </w:r>
          <w:r w:rsidR="003C18DE">
            <w:br/>
            <w:t>to the committee on Energy and Public Works</w:t>
          </w:r>
          <w:r w:rsidR="003C18DE">
            <w:br/>
            <w:t>then Rules.</w:t>
          </w:r>
          <w:r w:rsidR="00FE76E5">
            <w:t xml:space="preserve"> </w:t>
          </w:r>
        </w:sdtContent>
      </w:sdt>
      <w:r>
        <w:t>]</w:t>
      </w:r>
    </w:p>
    <w:p w14:paraId="3305FBE7"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079DAD5B" w14:textId="2F16F2C9" w:rsidR="00FE76E5" w:rsidRDefault="00965C06" w:rsidP="00FD41C3">
              <w:pPr>
                <w:pStyle w:val="TitleSection"/>
              </w:pPr>
              <w:r>
                <w:t xml:space="preserve">Requesting the Division of Highways name </w:t>
              </w:r>
              <w:bookmarkStart w:id="0" w:name="_Hlk188872534"/>
              <w:r>
                <w:t>bridge numbe</w:t>
              </w:r>
              <w:r w:rsidR="00DF0B91">
                <w:rPr>
                  <w:rFonts w:ascii="Aptos" w:eastAsia="Aptos" w:hAnsi="Aptos" w:cs="Aptos"/>
                  <w:color w:val="auto"/>
                  <w:sz w:val="24"/>
                  <w:szCs w:val="24"/>
                </w:rPr>
                <w:t>r 53-032/003.45</w:t>
              </w:r>
              <w:r w:rsidR="00640207">
                <w:t xml:space="preserve">, </w:t>
              </w:r>
              <w:r>
                <w:t xml:space="preserve">locally known as </w:t>
              </w:r>
              <w:r w:rsidR="00B25CE4">
                <w:t xml:space="preserve">the </w:t>
              </w:r>
              <w:r w:rsidR="00DF0B91">
                <w:t>P</w:t>
              </w:r>
              <w:r w:rsidR="00B25CE4">
                <w:t>eewee</w:t>
              </w:r>
              <w:r w:rsidR="00DF0B91">
                <w:t xml:space="preserve"> P</w:t>
              </w:r>
              <w:r w:rsidR="00B25CE4">
                <w:t>ony</w:t>
              </w:r>
              <w:r w:rsidR="00DF0B91">
                <w:t xml:space="preserve"> T</w:t>
              </w:r>
              <w:r w:rsidR="00B25CE4">
                <w:t>russ</w:t>
              </w:r>
              <w:r w:rsidR="00DF0B91">
                <w:t xml:space="preserve"> (SSPT), carrying CR 032 over Right Fork Reedy Creek in Wirt County</w:t>
              </w:r>
              <w:r>
                <w:t xml:space="preserve">, the </w:t>
              </w:r>
              <w:r w:rsidR="00DD2FAA">
                <w:t>"</w:t>
              </w:r>
              <w:bookmarkStart w:id="1" w:name="_Hlk188872075"/>
              <w:r>
                <w:t xml:space="preserve">U. S. </w:t>
              </w:r>
              <w:r w:rsidR="00DF0B91">
                <w:t>Army</w:t>
              </w:r>
              <w:r>
                <w:t xml:space="preserve"> </w:t>
              </w:r>
              <w:r w:rsidR="00B25CE4">
                <w:t xml:space="preserve">PFC </w:t>
              </w:r>
              <w:r w:rsidR="00DF0B91">
                <w:t xml:space="preserve">Roy Lee Hill </w:t>
              </w:r>
              <w:bookmarkEnd w:id="1"/>
              <w:r>
                <w:t>Memorial Bridge</w:t>
              </w:r>
              <w:r w:rsidR="00DD2FAA">
                <w:t>"</w:t>
              </w:r>
              <w:r>
                <w:t>.</w:t>
              </w:r>
            </w:p>
          </w:sdtContent>
        </w:sdt>
        <w:bookmarkEnd w:id="0" w:displacedByCustomXml="next"/>
      </w:sdtContent>
    </w:sdt>
    <w:p w14:paraId="471026C5" w14:textId="0438AC72" w:rsidR="00965C06" w:rsidRDefault="00965C06" w:rsidP="00965C06">
      <w:pPr>
        <w:pStyle w:val="SectionBody"/>
      </w:pPr>
      <w:r>
        <w:t>Whereas,</w:t>
      </w:r>
      <w:r w:rsidR="00DF0B91">
        <w:t xml:space="preserve"> Roy Lee Hill was born on April 5, 1914, the son of David Taylor Hill and Nancy Susan Hill</w:t>
      </w:r>
      <w:r>
        <w:t>; and</w:t>
      </w:r>
    </w:p>
    <w:p w14:paraId="51AC1B92" w14:textId="3F0A21D3" w:rsidR="00965C06" w:rsidRDefault="00965C06" w:rsidP="00965C06">
      <w:pPr>
        <w:pStyle w:val="SectionBody"/>
      </w:pPr>
      <w:r>
        <w:t xml:space="preserve">Whereas, </w:t>
      </w:r>
      <w:bookmarkStart w:id="2" w:name="_Hlk190354930"/>
      <w:r w:rsidR="00B25CE4">
        <w:t xml:space="preserve">U. S. Army PFC Roy Lee Hill </w:t>
      </w:r>
      <w:bookmarkEnd w:id="2"/>
      <w:r w:rsidR="00B25CE4">
        <w:t>was married to Ethel Mildred Channels Hill on October 28, 1939, at Reedy South Parsonage, Reedy, Roane County, West Virginia, and they had five children: Ronald Lee Hill, Melvin Wayne Hill (1948-1962), Darrell James Hill, Teresa Sue Hill and Janet Faye Hill</w:t>
      </w:r>
      <w:r>
        <w:t>; and</w:t>
      </w:r>
    </w:p>
    <w:p w14:paraId="62701B67" w14:textId="2F476269" w:rsidR="004D5BBB" w:rsidRPr="004D5BBB" w:rsidRDefault="004D5BBB" w:rsidP="004D5BBB">
      <w:pPr>
        <w:pStyle w:val="SectionBody"/>
      </w:pPr>
      <w:r w:rsidRPr="004D5BBB">
        <w:t>Whereas U. S. Army PFC Roy Lee Hill entered the U. S. Army on May 18, 1945 and served in the Pacific theatre at the end of and after World War II</w:t>
      </w:r>
      <w:r w:rsidR="00FD41C3">
        <w:t>.</w:t>
      </w:r>
      <w:r w:rsidRPr="004D5BBB">
        <w:t xml:space="preserve"> </w:t>
      </w:r>
      <w:r w:rsidR="00FD41C3">
        <w:t>H</w:t>
      </w:r>
      <w:r w:rsidRPr="004D5BBB">
        <w:t xml:space="preserve">e was awarded </w:t>
      </w:r>
      <w:r w:rsidR="004B436F">
        <w:t xml:space="preserve">the </w:t>
      </w:r>
      <w:r w:rsidRPr="004D5BBB">
        <w:t>World War II Victory Metal and the Asiapacific Theatre Service Metal for his service; and</w:t>
      </w:r>
    </w:p>
    <w:p w14:paraId="52AA9F3B" w14:textId="11CDBC6F" w:rsidR="00965C06" w:rsidRDefault="00965C06" w:rsidP="00965C06">
      <w:pPr>
        <w:pStyle w:val="SectionBody"/>
      </w:pPr>
      <w:r>
        <w:t xml:space="preserve">Whereas, </w:t>
      </w:r>
      <w:bookmarkStart w:id="3" w:name="_Hlk190356655"/>
      <w:r w:rsidR="004D5BBB">
        <w:t xml:space="preserve">U. S. Army PFC Roy Lee Hill </w:t>
      </w:r>
      <w:bookmarkEnd w:id="3"/>
      <w:r w:rsidR="004D5BBB">
        <w:t>worked as a farmer and also on a neighbor's dairy farm</w:t>
      </w:r>
      <w:r w:rsidR="00FD41C3">
        <w:t>.</w:t>
      </w:r>
      <w:r w:rsidR="004D5BBB">
        <w:t xml:space="preserve"> </w:t>
      </w:r>
      <w:r w:rsidR="00FD41C3">
        <w:t>H</w:t>
      </w:r>
      <w:r w:rsidR="004D5BBB">
        <w:t>e also grew tobacco</w:t>
      </w:r>
      <w:r>
        <w:t>; and</w:t>
      </w:r>
    </w:p>
    <w:p w14:paraId="7CF45F0D" w14:textId="5F97323C" w:rsidR="00B94668" w:rsidRDefault="00B94668" w:rsidP="00965C06">
      <w:pPr>
        <w:pStyle w:val="SectionBody"/>
      </w:pPr>
      <w:r>
        <w:t xml:space="preserve">Whereas, U. S. Army PFC Roy Lee Hill loved going to church and singing Gospel music </w:t>
      </w:r>
      <w:r>
        <w:lastRenderedPageBreak/>
        <w:t>with his family; and</w:t>
      </w:r>
    </w:p>
    <w:p w14:paraId="0BA1FEF0" w14:textId="07A69ACE" w:rsidR="00965C06" w:rsidRDefault="00965C06" w:rsidP="00965C06">
      <w:pPr>
        <w:pStyle w:val="SectionBody"/>
      </w:pPr>
      <w:r>
        <w:t xml:space="preserve">Whereas, </w:t>
      </w:r>
      <w:bookmarkStart w:id="4" w:name="_Hlk188872492"/>
      <w:r w:rsidR="00B25CE4">
        <w:t xml:space="preserve">U. S. Army PFC Roy Lee Hill </w:t>
      </w:r>
      <w:bookmarkEnd w:id="4"/>
      <w:r w:rsidR="00B25CE4">
        <w:t>died on December 12, 1978</w:t>
      </w:r>
      <w:r>
        <w:t>; and</w:t>
      </w:r>
    </w:p>
    <w:p w14:paraId="60BDEA4B" w14:textId="53586062" w:rsidR="00965C06" w:rsidRDefault="00965C06" w:rsidP="00965C06">
      <w:pPr>
        <w:pStyle w:val="SectionBody"/>
      </w:pPr>
      <w:r>
        <w:t>Whereas, It is fitting that an enduring memorial be established to commemorate</w:t>
      </w:r>
      <w:r w:rsidR="005A7C2C" w:rsidRPr="005A7C2C">
        <w:t xml:space="preserve"> </w:t>
      </w:r>
      <w:r w:rsidR="005A7C2C">
        <w:t>U. S. Army PFC Roy Lee Hill</w:t>
      </w:r>
      <w:r>
        <w:t xml:space="preserve"> and his contributions to our state and country; therefore, be it </w:t>
      </w:r>
    </w:p>
    <w:p w14:paraId="70D2266B" w14:textId="77777777" w:rsidR="00965C06" w:rsidRPr="00B844FE" w:rsidRDefault="00965C06" w:rsidP="00965C06">
      <w:pPr>
        <w:pStyle w:val="EnactingClause"/>
        <w:jc w:val="both"/>
      </w:pPr>
      <w:r>
        <w:t>Resolved by the Legislature of West Virginia:</w:t>
      </w:r>
    </w:p>
    <w:p w14:paraId="4918DBA5" w14:textId="134C1911" w:rsidR="00965C06" w:rsidRPr="00F71560" w:rsidRDefault="00965C06" w:rsidP="00965C06">
      <w:pPr>
        <w:pStyle w:val="SectionBody"/>
      </w:pPr>
      <w:r>
        <w:t xml:space="preserve">That the Division of Highways is hereby requested to </w:t>
      </w:r>
      <w:r w:rsidR="005A7C2C">
        <w:t>name bridge numbe</w:t>
      </w:r>
      <w:r w:rsidR="005A7C2C">
        <w:rPr>
          <w:rFonts w:ascii="Aptos" w:eastAsia="Aptos" w:hAnsi="Aptos" w:cs="Aptos"/>
          <w:color w:val="auto"/>
          <w:sz w:val="24"/>
          <w:szCs w:val="24"/>
        </w:rPr>
        <w:t>r 53-032/003.45</w:t>
      </w:r>
      <w:r w:rsidR="005A7C2C">
        <w:t xml:space="preserve">, locally known as the Peewee Pony Truss (SSPT), carrying CR 032 over Right Fork Reedy Creek in Wirt County, the </w:t>
      </w:r>
      <w:r w:rsidR="00DD2FAA">
        <w:t>"</w:t>
      </w:r>
      <w:r w:rsidR="005A7C2C">
        <w:t>U. S. Army PFC Roy Lee Hill Memorial Bridge</w:t>
      </w:r>
      <w:r w:rsidR="00DD2FAA">
        <w:t>"</w:t>
      </w:r>
      <w:r w:rsidR="005A7C2C">
        <w:t xml:space="preserve">; </w:t>
      </w:r>
      <w:r>
        <w:t xml:space="preserve">and, be it </w:t>
      </w:r>
    </w:p>
    <w:p w14:paraId="59AF1DAF" w14:textId="495B287F" w:rsidR="00965C06" w:rsidRDefault="00965C06" w:rsidP="00965C06">
      <w:pPr>
        <w:pStyle w:val="EnactingClause"/>
        <w:jc w:val="both"/>
        <w:rPr>
          <w:i w:val="0"/>
        </w:rPr>
      </w:pPr>
      <w:r w:rsidRPr="000315AA">
        <w:t>Further Resolved</w:t>
      </w:r>
      <w:r>
        <w:t xml:space="preserve">, </w:t>
      </w:r>
      <w:r>
        <w:rPr>
          <w:i w:val="0"/>
        </w:rPr>
        <w:t xml:space="preserve">That the Division of Highways is hereby requested to have made and be placed signs identifying the bridge as the </w:t>
      </w:r>
      <w:r w:rsidR="00DD2FAA">
        <w:rPr>
          <w:i w:val="0"/>
        </w:rPr>
        <w:t>"</w:t>
      </w:r>
      <w:r w:rsidR="005A7C2C" w:rsidRPr="005A7C2C">
        <w:rPr>
          <w:i w:val="0"/>
        </w:rPr>
        <w:t>U. S. Army PFC Roy Lee Hill Memorial Bridge</w:t>
      </w:r>
      <w:r w:rsidR="00DD2FAA">
        <w:rPr>
          <w:i w:val="0"/>
        </w:rPr>
        <w:t>"</w:t>
      </w:r>
      <w:r w:rsidR="005A7C2C" w:rsidRPr="005A7C2C">
        <w:rPr>
          <w:i w:val="0"/>
        </w:rPr>
        <w:t>.</w:t>
      </w:r>
      <w:r w:rsidR="005A7C2C" w:rsidRPr="005A7C2C">
        <w:t xml:space="preserve"> </w:t>
      </w:r>
      <w:r w:rsidRPr="00FA7C20">
        <w:rPr>
          <w:i w:val="0"/>
        </w:rPr>
        <w:t>Memorial Bridge</w:t>
      </w:r>
      <w:r w:rsidR="00DD2FAA">
        <w:rPr>
          <w:i w:val="0"/>
        </w:rPr>
        <w:t>"</w:t>
      </w:r>
      <w:r w:rsidRPr="00FA7C20">
        <w:rPr>
          <w:i w:val="0"/>
        </w:rPr>
        <w:t>; and, be it</w:t>
      </w:r>
    </w:p>
    <w:p w14:paraId="2E12AD20" w14:textId="1F399DC1" w:rsidR="008736AA" w:rsidRPr="00965C06" w:rsidRDefault="00965C06" w:rsidP="00965C06">
      <w:pPr>
        <w:pStyle w:val="EnactingClause"/>
        <w:jc w:val="both"/>
        <w:rPr>
          <w:i w:val="0"/>
        </w:rPr>
      </w:pPr>
      <w:r w:rsidRPr="0034059D">
        <w:t>Further Resolved</w:t>
      </w:r>
      <w:r>
        <w:rPr>
          <w:i w:val="0"/>
        </w:rPr>
        <w:t xml:space="preserve">, That the Clerk of </w:t>
      </w:r>
      <w:r w:rsidRPr="004D5BBB">
        <w:rPr>
          <w:i w:val="0"/>
          <w:color w:val="auto"/>
        </w:rPr>
        <w:t xml:space="preserve">the </w:t>
      </w:r>
      <w:r w:rsidR="00640207" w:rsidRPr="004D5BBB">
        <w:rPr>
          <w:i w:val="0"/>
          <w:color w:val="auto"/>
        </w:rPr>
        <w:t xml:space="preserve">House </w:t>
      </w:r>
      <w:r w:rsidRPr="004D5BBB">
        <w:rPr>
          <w:i w:val="0"/>
          <w:color w:val="auto"/>
        </w:rPr>
        <w:t xml:space="preserve">forward a copy of </w:t>
      </w:r>
      <w:r>
        <w:rPr>
          <w:i w:val="0"/>
        </w:rPr>
        <w:t xml:space="preserve">this resolution to the Commissioner of the Division of Highways. </w:t>
      </w:r>
    </w:p>
    <w:sectPr w:rsidR="008736AA" w:rsidRPr="00965C06"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FD10B" w14:textId="77777777" w:rsidR="008B0E13" w:rsidRPr="00B844FE" w:rsidRDefault="008B0E13" w:rsidP="00B844FE">
      <w:r>
        <w:separator/>
      </w:r>
    </w:p>
  </w:endnote>
  <w:endnote w:type="continuationSeparator" w:id="0">
    <w:p w14:paraId="0B7EC002"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0C723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86F23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638AF8C0"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6575C4D9"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C8F4" w14:textId="77777777" w:rsidR="00DD2FAA" w:rsidRDefault="00DD2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7DBB9" w14:textId="77777777" w:rsidR="008B0E13" w:rsidRPr="00B844FE" w:rsidRDefault="008B0E13" w:rsidP="00B844FE">
      <w:r>
        <w:separator/>
      </w:r>
    </w:p>
  </w:footnote>
  <w:footnote w:type="continuationSeparator" w:id="0">
    <w:p w14:paraId="32D04286"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586D" w14:textId="77777777" w:rsidR="002A0269" w:rsidRPr="00B844FE" w:rsidRDefault="002B332A">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A31A" w14:textId="32B8C3DA" w:rsidR="00C33014" w:rsidRPr="00C33014" w:rsidRDefault="00640207" w:rsidP="00AE75A4">
    <w:pPr>
      <w:pStyle w:val="HeaderStyle"/>
    </w:pPr>
    <w:r>
      <w:t>INTRODUCED</w:t>
    </w:r>
    <w:r w:rsidR="00C2021E">
      <w:t xml:space="preserve"> </w:t>
    </w:r>
    <w:sdt>
      <w:sdtPr>
        <w:tag w:val="BNumWH"/>
        <w:id w:val="870653968"/>
        <w:placeholder>
          <w:docPart w:val="ED5E105F86FC41C3997EC20D32155842"/>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5A7C2C">
          <w:t>2025R2287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641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4824068">
    <w:abstractNumId w:val="0"/>
  </w:num>
  <w:num w:numId="2" w16cid:durableId="224462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20338"/>
    <w:rsid w:val="00132F1B"/>
    <w:rsid w:val="0015112E"/>
    <w:rsid w:val="001552E7"/>
    <w:rsid w:val="001C279E"/>
    <w:rsid w:val="001D459E"/>
    <w:rsid w:val="001F00BC"/>
    <w:rsid w:val="001F7E8E"/>
    <w:rsid w:val="00235616"/>
    <w:rsid w:val="00237836"/>
    <w:rsid w:val="002458FE"/>
    <w:rsid w:val="00251C43"/>
    <w:rsid w:val="0027011C"/>
    <w:rsid w:val="00274200"/>
    <w:rsid w:val="00274AF5"/>
    <w:rsid w:val="002A0269"/>
    <w:rsid w:val="002B332A"/>
    <w:rsid w:val="002C0AFB"/>
    <w:rsid w:val="002E22E7"/>
    <w:rsid w:val="002F0291"/>
    <w:rsid w:val="00303684"/>
    <w:rsid w:val="00307F0C"/>
    <w:rsid w:val="00314854"/>
    <w:rsid w:val="00321D4F"/>
    <w:rsid w:val="003C18DE"/>
    <w:rsid w:val="003C1B86"/>
    <w:rsid w:val="003C2915"/>
    <w:rsid w:val="00410CDF"/>
    <w:rsid w:val="00436706"/>
    <w:rsid w:val="00444862"/>
    <w:rsid w:val="004B436F"/>
    <w:rsid w:val="004C13DD"/>
    <w:rsid w:val="004D5BBB"/>
    <w:rsid w:val="004E3441"/>
    <w:rsid w:val="00510F90"/>
    <w:rsid w:val="00573058"/>
    <w:rsid w:val="005A5366"/>
    <w:rsid w:val="005A7C2C"/>
    <w:rsid w:val="005C4F26"/>
    <w:rsid w:val="005C4F8A"/>
    <w:rsid w:val="005E3BF8"/>
    <w:rsid w:val="005F7EBB"/>
    <w:rsid w:val="00637E73"/>
    <w:rsid w:val="00640207"/>
    <w:rsid w:val="00641C19"/>
    <w:rsid w:val="00652870"/>
    <w:rsid w:val="006865E9"/>
    <w:rsid w:val="00691F3E"/>
    <w:rsid w:val="00694BFB"/>
    <w:rsid w:val="006A106B"/>
    <w:rsid w:val="006D4036"/>
    <w:rsid w:val="006E20D1"/>
    <w:rsid w:val="00702092"/>
    <w:rsid w:val="007043A8"/>
    <w:rsid w:val="0072656B"/>
    <w:rsid w:val="00745575"/>
    <w:rsid w:val="00766D63"/>
    <w:rsid w:val="007A1B17"/>
    <w:rsid w:val="007C798C"/>
    <w:rsid w:val="007E1991"/>
    <w:rsid w:val="007F1A6D"/>
    <w:rsid w:val="007F1CF5"/>
    <w:rsid w:val="00834EDE"/>
    <w:rsid w:val="0083735A"/>
    <w:rsid w:val="00841DBA"/>
    <w:rsid w:val="008612FB"/>
    <w:rsid w:val="00861811"/>
    <w:rsid w:val="008736AA"/>
    <w:rsid w:val="00877419"/>
    <w:rsid w:val="008A287D"/>
    <w:rsid w:val="008B0E13"/>
    <w:rsid w:val="008C774B"/>
    <w:rsid w:val="008D275D"/>
    <w:rsid w:val="008E78F7"/>
    <w:rsid w:val="00907FC0"/>
    <w:rsid w:val="0091254D"/>
    <w:rsid w:val="00942356"/>
    <w:rsid w:val="00965C06"/>
    <w:rsid w:val="0097136E"/>
    <w:rsid w:val="00975682"/>
    <w:rsid w:val="00980327"/>
    <w:rsid w:val="009973E2"/>
    <w:rsid w:val="009B2AE5"/>
    <w:rsid w:val="009F01A6"/>
    <w:rsid w:val="009F1067"/>
    <w:rsid w:val="00A166DB"/>
    <w:rsid w:val="00A31DF8"/>
    <w:rsid w:val="00A31E01"/>
    <w:rsid w:val="00A47DD8"/>
    <w:rsid w:val="00A527AD"/>
    <w:rsid w:val="00A718CF"/>
    <w:rsid w:val="00AA7A9F"/>
    <w:rsid w:val="00AB05B2"/>
    <w:rsid w:val="00AE75A4"/>
    <w:rsid w:val="00B16F25"/>
    <w:rsid w:val="00B24422"/>
    <w:rsid w:val="00B25CE4"/>
    <w:rsid w:val="00B80C20"/>
    <w:rsid w:val="00B844FE"/>
    <w:rsid w:val="00B94668"/>
    <w:rsid w:val="00BC562B"/>
    <w:rsid w:val="00C2021E"/>
    <w:rsid w:val="00C33014"/>
    <w:rsid w:val="00C33434"/>
    <w:rsid w:val="00C34869"/>
    <w:rsid w:val="00C42EB6"/>
    <w:rsid w:val="00C85096"/>
    <w:rsid w:val="00CB20EF"/>
    <w:rsid w:val="00CD12CB"/>
    <w:rsid w:val="00CD36CF"/>
    <w:rsid w:val="00CF1DCA"/>
    <w:rsid w:val="00D22E03"/>
    <w:rsid w:val="00D27E5E"/>
    <w:rsid w:val="00D36973"/>
    <w:rsid w:val="00D579FC"/>
    <w:rsid w:val="00DA4334"/>
    <w:rsid w:val="00DB1F36"/>
    <w:rsid w:val="00DD2FAA"/>
    <w:rsid w:val="00DD6C43"/>
    <w:rsid w:val="00DE526B"/>
    <w:rsid w:val="00DF0B91"/>
    <w:rsid w:val="00DF199D"/>
    <w:rsid w:val="00E01542"/>
    <w:rsid w:val="00E13E5B"/>
    <w:rsid w:val="00E24366"/>
    <w:rsid w:val="00E25AAD"/>
    <w:rsid w:val="00E365F1"/>
    <w:rsid w:val="00E546CF"/>
    <w:rsid w:val="00E62F48"/>
    <w:rsid w:val="00E831B3"/>
    <w:rsid w:val="00E83541"/>
    <w:rsid w:val="00E9513C"/>
    <w:rsid w:val="00EC26F7"/>
    <w:rsid w:val="00EE70CB"/>
    <w:rsid w:val="00F04F36"/>
    <w:rsid w:val="00F41CA2"/>
    <w:rsid w:val="00F61839"/>
    <w:rsid w:val="00F62EFB"/>
    <w:rsid w:val="00F71560"/>
    <w:rsid w:val="00F90E47"/>
    <w:rsid w:val="00F95340"/>
    <w:rsid w:val="00FA7B09"/>
    <w:rsid w:val="00FD41C3"/>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EE6E17B"/>
  <w15:chartTrackingRefBased/>
  <w15:docId w15:val="{509DF7EF-F499-478F-9F63-E2AD3C99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3048">
      <w:bodyDiv w:val="1"/>
      <w:marLeft w:val="0"/>
      <w:marRight w:val="0"/>
      <w:marTop w:val="0"/>
      <w:marBottom w:val="0"/>
      <w:divBdr>
        <w:top w:val="none" w:sz="0" w:space="0" w:color="auto"/>
        <w:left w:val="none" w:sz="0" w:space="0" w:color="auto"/>
        <w:bottom w:val="none" w:sz="0" w:space="0" w:color="auto"/>
        <w:right w:val="none" w:sz="0" w:space="0" w:color="auto"/>
      </w:divBdr>
    </w:div>
    <w:div w:id="522091142">
      <w:bodyDiv w:val="1"/>
      <w:marLeft w:val="0"/>
      <w:marRight w:val="0"/>
      <w:marTop w:val="0"/>
      <w:marBottom w:val="0"/>
      <w:divBdr>
        <w:top w:val="none" w:sz="0" w:space="0" w:color="auto"/>
        <w:left w:val="none" w:sz="0" w:space="0" w:color="auto"/>
        <w:bottom w:val="none" w:sz="0" w:space="0" w:color="auto"/>
        <w:right w:val="none" w:sz="0" w:space="0" w:color="auto"/>
      </w:divBdr>
    </w:div>
    <w:div w:id="18203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ED5E105F86FC41C3997EC20D32155842"/>
        <w:category>
          <w:name w:val="General"/>
          <w:gallery w:val="placeholder"/>
        </w:category>
        <w:types>
          <w:type w:val="bbPlcHdr"/>
        </w:types>
        <w:behaviors>
          <w:behavior w:val="content"/>
        </w:behaviors>
        <w:guid w:val="{E6936906-55E6-43F5-99A3-9158F13BDAC9}"/>
      </w:docPartPr>
      <w:docPartBody>
        <w:p w:rsidR="0007626C" w:rsidRDefault="0007626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7626C"/>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C4F26"/>
    <w:rsid w:val="005E7EBF"/>
    <w:rsid w:val="00652870"/>
    <w:rsid w:val="00685A97"/>
    <w:rsid w:val="006B194B"/>
    <w:rsid w:val="006E20D1"/>
    <w:rsid w:val="00710DA8"/>
    <w:rsid w:val="0073283C"/>
    <w:rsid w:val="0079394F"/>
    <w:rsid w:val="007A736B"/>
    <w:rsid w:val="007D6F40"/>
    <w:rsid w:val="008250A8"/>
    <w:rsid w:val="008418A9"/>
    <w:rsid w:val="008760DE"/>
    <w:rsid w:val="008A49D4"/>
    <w:rsid w:val="008E3064"/>
    <w:rsid w:val="0090217E"/>
    <w:rsid w:val="0092077E"/>
    <w:rsid w:val="00927ABA"/>
    <w:rsid w:val="009821C7"/>
    <w:rsid w:val="0099176F"/>
    <w:rsid w:val="00A24C1F"/>
    <w:rsid w:val="00AF0BDC"/>
    <w:rsid w:val="00C2146B"/>
    <w:rsid w:val="00E24366"/>
    <w:rsid w:val="00E24CEE"/>
    <w:rsid w:val="00E62CE2"/>
    <w:rsid w:val="00E83CFA"/>
    <w:rsid w:val="00F430F2"/>
    <w:rsid w:val="00F90E4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Rebecca Sutton</cp:lastModifiedBy>
  <cp:revision>3</cp:revision>
  <cp:lastPrinted>2025-02-13T21:12:00Z</cp:lastPrinted>
  <dcterms:created xsi:type="dcterms:W3CDTF">2025-02-18T19:13:00Z</dcterms:created>
  <dcterms:modified xsi:type="dcterms:W3CDTF">2025-02-26T19:43:00Z</dcterms:modified>
</cp:coreProperties>
</file>